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Download the latest OVA file of REmnux VM: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Get the Virtual Appliance - REMnux Documentation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remnux.org/install-distro/get-virtual-app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